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Projet de retraits et d'implantations dans le 1er degré à l'issue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du CTSD du 29 janvier 2016. </w:t>
      </w:r>
    </w:p>
    <w:p>
      <w:pPr>
        <w:pStyle w:val="Normal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Pour la rentrée 2016/2017</w:t>
      </w:r>
    </w:p>
    <w:tbl>
      <w:tblPr>
        <w:tblStyle w:val="Grilledutableau"/>
        <w:tblpPr w:bottomFromText="0" w:horzAnchor="margin" w:leftFromText="141" w:rightFromText="141" w:tblpX="0" w:tblpY="386" w:topFromText="0" w:vertAnchor="text"/>
        <w:tblW w:w="9072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267"/>
        <w:gridCol w:w="2268"/>
        <w:gridCol w:w="2268"/>
        <w:gridCol w:w="2268"/>
      </w:tblGrid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Ecole primaires et élémentaires hors éducation prioritaire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Moyenne avant fermetures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moyenne après fermeture 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Harcy / Sormonne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Rethel Mazarin  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17.9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20.9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fermetures étaient prévues, une est passée en conditionnelle</w:t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  <w:lang w:val="en-US"/>
              </w:rPr>
              <w:t>Sedan blan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lang w:val="en-US"/>
              </w:rPr>
              <w:t>ain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17.8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21.4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  <w:lang w:val="en-US"/>
              </w:rPr>
              <w:t xml:space="preserve">La </w:t>
            </w:r>
            <w:r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  <w:lang w:val="en-US"/>
              </w:rPr>
              <w:t>randville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14.3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21.5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Floing Gaulier 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19.6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Les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lang w:val="en-US"/>
              </w:rPr>
              <w:t>azures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22.5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Monthermé centre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19.3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23.2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Saint Menges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Signy le petit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21.1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Nouvion sur meuse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21.9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24.3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Chiffres contestés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Moy de </w:t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Château porcien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22.4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24.5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Balan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19.8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24.8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Chaumont porcien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19.8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24.8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Sécheval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16.7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Donchery verdun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25.3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Retraits conditionnels devant classe:</w:t>
      </w:r>
    </w:p>
    <w:tbl>
      <w:tblPr>
        <w:tblStyle w:val="Grilledutableau"/>
        <w:tblpPr w:bottomFromText="0" w:horzAnchor="margin" w:leftFromText="141" w:rightFromText="141" w:tblpX="0" w:tblpY="386" w:topFromText="0" w:vertAnchor="text"/>
        <w:tblW w:w="9072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267"/>
        <w:gridCol w:w="2268"/>
        <w:gridCol w:w="2268"/>
        <w:gridCol w:w="2268"/>
      </w:tblGrid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Ecole primaires et élémentaires hors éducation prioritaire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Moyenne avant fermetures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moyenne après fermeture 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Asfeld  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Margut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25.1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Maton Clémency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25.3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Aubrives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21.2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25.4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CM Calmette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20.6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25.8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Mesure levée suite aux arguments syndicaux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Retraits  devant les écoles maternelles hors éducation prioritaire</w:t>
      </w:r>
    </w:p>
    <w:tbl>
      <w:tblPr>
        <w:tblStyle w:val="Grilledutableau"/>
        <w:tblpPr w:bottomFromText="0" w:horzAnchor="margin" w:leftFromText="141" w:rightFromText="141" w:tblpX="0" w:tblpY="525" w:topFromText="0" w:vertAnchor="text"/>
        <w:tblW w:w="9072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267"/>
        <w:gridCol w:w="2268"/>
        <w:gridCol w:w="2268"/>
        <w:gridCol w:w="2268"/>
      </w:tblGrid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Ecole maternelles hors éducation prioritaire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Moyenne avant fermetures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moyenne après fermeture 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Sedan Résidence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Chiffres contestés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Moyenne de </w:t>
            </w:r>
            <w:r>
              <w:rPr>
                <w:sz w:val="28"/>
                <w:szCs w:val="28"/>
              </w:rPr>
              <w:t>23.3</w:t>
            </w:r>
            <w:r>
              <w:rPr/>
              <w:t xml:space="preserve"> après fermeture</w:t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Douzy maternelle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Fermeture passée en conditionnelle</w:t>
            </w:r>
            <w:r>
              <w:rPr>
                <w:sz w:val="28"/>
                <w:szCs w:val="28"/>
              </w:rPr>
              <w:t xml:space="preserve"> suite aux effectifs actualisés moy de 26.33 après fermeture</w:t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Rethel C Lassaux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Vireux Wallerand Mon plaisir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Retraits d’emplois dans les écoles primaires et élémentaires 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en éducation prioritaire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tbl>
      <w:tblPr>
        <w:tblStyle w:val="Grilledutableau"/>
        <w:tblpPr w:bottomFromText="0" w:horzAnchor="margin" w:leftFromText="141" w:rightFromText="141" w:tblpX="0" w:tblpY="386" w:topFromText="0" w:vertAnchor="text"/>
        <w:tblW w:w="9072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267"/>
        <w:gridCol w:w="2268"/>
        <w:gridCol w:w="2268"/>
        <w:gridCol w:w="2268"/>
      </w:tblGrid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Ecole primaires et élémentaires éducation prioritaire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Moyenne avant fermetures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moyenne après fermeture 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CM Louis Hanot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Sedan Esplanade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19.6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Mesure passée en conditionnelle</w:t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Bogny sur Meuse V hugo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18.5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22.2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Implantations </w:t>
      </w:r>
      <w:r>
        <w:rPr>
          <w:b/>
          <w:sz w:val="28"/>
          <w:szCs w:val="28"/>
          <w:u w:val="single"/>
        </w:rPr>
        <w:t>conditionnelles</w:t>
      </w:r>
      <w:r>
        <w:rPr>
          <w:sz w:val="28"/>
          <w:szCs w:val="28"/>
          <w:u w:val="single"/>
        </w:rPr>
        <w:t xml:space="preserve"> écoles primaires et élémentaires hors Education Prioritaire</w:t>
      </w:r>
    </w:p>
    <w:tbl>
      <w:tblPr>
        <w:tblStyle w:val="Grilledutableau"/>
        <w:tblpPr w:bottomFromText="0" w:horzAnchor="margin" w:leftFromText="141" w:rightFromText="141" w:tblpX="0" w:tblpY="386" w:topFromText="0" w:vertAnchor="text"/>
        <w:tblW w:w="9072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267"/>
        <w:gridCol w:w="2268"/>
        <w:gridCol w:w="2268"/>
        <w:gridCol w:w="2268"/>
      </w:tblGrid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Ecole primaires et élémentaires  hors éducation prioritaire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Moyenne avant ouverture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moyenne après ouverture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CM Jules Verne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Ouverture définitive au vu des effectifs actualisés</w:t>
            </w:r>
          </w:p>
        </w:tc>
      </w:tr>
      <w:tr>
        <w:trPr/>
        <w:tc>
          <w:tcPr>
            <w:tcW w:w="226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Dom le Mesnil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26.5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21.2</w:t>
            </w:r>
          </w:p>
        </w:tc>
        <w:tc>
          <w:tcPr>
            <w:tcW w:w="226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Balance des mesures </w:t>
      </w:r>
      <w:r>
        <w:rPr>
          <w:sz w:val="28"/>
          <w:szCs w:val="28"/>
        </w:rPr>
        <w:t>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 20 emplois repris devant classe.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 une implantation ferme.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- 7 retraits conditionnels ( 5 en école primaire et élémentaire hors Education prioritaire 1 en maternelle, 1 en education prioritaire).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- 1 implantation conditionnelle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714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Lucida 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Quotations">
    <w:name w:val="Quotations"/>
    <w:basedOn w:val="Normal"/>
    <w:qFormat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42703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LibreOffice/5.0.1.2$Windows_x86 LibreOffice_project/81898c9f5c0d43f3473ba111d7b351050be20261</Application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2016-01-29T19:53:00Z</dcterms:created>
  <dc:creator>Christelle</dc:creator>
  <dc:language>fr-FR</dc:language>
  <dcterms:modified xsi:type="dcterms:W3CDTF">2016-01-29T23:38:04Z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